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D3" w:rsidRPr="00077BD3" w:rsidRDefault="00077BD3" w:rsidP="00077BD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a332"/>
      <w:bookmarkEnd w:id="0"/>
      <w:r w:rsidRPr="00077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Форма </w:t>
      </w:r>
      <w:hyperlink r:id="rId7" w:anchor="a1" w:tooltip="-" w:history="1">
        <w:r w:rsidRPr="005A4D7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паспорта</w:t>
        </w:r>
      </w:hyperlink>
      <w:r w:rsidRPr="00077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архива организации</w:t>
      </w:r>
      <w:r w:rsidR="00A93A0F">
        <w:rPr>
          <w:rStyle w:val="a6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footnoteReference w:id="1"/>
      </w:r>
    </w:p>
    <w:p w:rsidR="00077BD3" w:rsidRPr="00077BD3" w:rsidRDefault="00077BD3" w:rsidP="00077BD3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7BD3">
        <w:rPr>
          <w:rFonts w:ascii="Times New Roman" w:eastAsia="Times New Roman" w:hAnsi="Times New Roman" w:cs="Times New Roman"/>
          <w:lang w:eastAsia="ru-RU"/>
        </w:rPr>
        <w:t>Лицевая сторона</w:t>
      </w:r>
    </w:p>
    <w:p w:rsidR="00077BD3" w:rsidRPr="00077BD3" w:rsidRDefault="00077BD3" w:rsidP="00077BD3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</w:t>
      </w:r>
      <w:r w:rsidRPr="00077B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АРХИВА ОРГАНИЗАЦИИ</w:t>
      </w: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1. СВЕДЕНИЯ ОБ АРХИВЕ ОРГАНИЗАЦИИ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3424"/>
        <w:gridCol w:w="3058"/>
        <w:gridCol w:w="2893"/>
      </w:tblGrid>
      <w:tr w:rsidR="00077BD3" w:rsidRPr="00077BD3" w:rsidTr="00077BD3">
        <w:trPr>
          <w:trHeight w:val="240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Наименование организации, ее подчиненность, адрес, телефон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Дата создания, реорганизации организации (дата и индекс правового акта)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Форма собственности</w:t>
            </w:r>
          </w:p>
        </w:tc>
      </w:tr>
      <w:tr w:rsidR="00077BD3" w:rsidRPr="00077BD3" w:rsidTr="00077BD3">
        <w:trPr>
          <w:trHeight w:val="240"/>
        </w:trPr>
        <w:tc>
          <w:tcPr>
            <w:tcW w:w="1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ОБ ИСТОЧНИКАХ КОМПЛЕКТОВАНИЯ АРХИВА</w:t>
      </w: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</w:t>
      </w:r>
      <w:proofErr w:type="gramStart"/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ФОНДАХ</w:t>
      </w:r>
      <w:proofErr w:type="gramEnd"/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3424"/>
        <w:gridCol w:w="3058"/>
        <w:gridCol w:w="2893"/>
      </w:tblGrid>
      <w:tr w:rsidR="00077BD3" w:rsidRPr="00077BD3" w:rsidTr="00077BD3">
        <w:trPr>
          <w:trHeight w:val="240"/>
        </w:trPr>
        <w:tc>
          <w:tcPr>
            <w:tcW w:w="18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Наименования организаций - источников комплектования</w:t>
            </w:r>
          </w:p>
        </w:tc>
        <w:tc>
          <w:tcPr>
            <w:tcW w:w="1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Количество организаций</w:t>
            </w:r>
          </w:p>
        </w:tc>
        <w:tc>
          <w:tcPr>
            <w:tcW w:w="15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Количество фондов</w:t>
            </w:r>
          </w:p>
        </w:tc>
      </w:tr>
      <w:tr w:rsidR="00077BD3" w:rsidRPr="00077BD3" w:rsidTr="00077BD3">
        <w:trPr>
          <w:trHeight w:val="240"/>
        </w:trPr>
        <w:tc>
          <w:tcPr>
            <w:tcW w:w="1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5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3. СВЕДЕНИЯ О СОСТАВЕ ДОКУМЕНТОВ</w:t>
      </w: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Документы постоянного хранения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1741"/>
        <w:gridCol w:w="1238"/>
        <w:gridCol w:w="1549"/>
        <w:gridCol w:w="2563"/>
        <w:gridCol w:w="2284"/>
      </w:tblGrid>
      <w:tr w:rsidR="00077BD3" w:rsidRPr="00077BD3" w:rsidTr="00077BD3">
        <w:trPr>
          <w:trHeight w:val="240"/>
        </w:trPr>
        <w:tc>
          <w:tcPr>
            <w:tcW w:w="9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Всего (количество дел)</w:t>
            </w:r>
          </w:p>
        </w:tc>
        <w:tc>
          <w:tcPr>
            <w:tcW w:w="66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Крайние даты</w:t>
            </w:r>
          </w:p>
        </w:tc>
        <w:tc>
          <w:tcPr>
            <w:tcW w:w="2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Из них</w:t>
            </w:r>
          </w:p>
        </w:tc>
        <w:tc>
          <w:tcPr>
            <w:tcW w:w="12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proofErr w:type="gramStart"/>
            <w:r w:rsidRPr="00077BD3">
              <w:t>Хранящихся</w:t>
            </w:r>
            <w:proofErr w:type="gramEnd"/>
            <w:r w:rsidRPr="00077BD3">
              <w:t xml:space="preserve"> сверх установленного срока</w:t>
            </w:r>
            <w:hyperlink r:id="rId8" w:anchor="a129" w:tooltip="+" w:history="1">
              <w:r w:rsidRPr="00077BD3">
                <w:rPr>
                  <w:color w:val="0038C8"/>
                  <w:u w:val="single"/>
                </w:rPr>
                <w:t>*</w:t>
              </w:r>
            </w:hyperlink>
          </w:p>
        </w:tc>
      </w:tr>
      <w:tr w:rsidR="00077BD3" w:rsidRPr="00077BD3" w:rsidTr="00077BD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BD3" w:rsidRPr="00077BD3" w:rsidRDefault="00077BD3" w:rsidP="00077B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BD3" w:rsidRPr="00077BD3" w:rsidRDefault="00077BD3" w:rsidP="00077BD3"/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внесенных в сводные описи дел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внесенных в сводные описи дел, утвержденные ЭМК государственного архива, ЭПК структурного подразделения областного исполнительного комитета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BD3" w:rsidRPr="00077BD3" w:rsidRDefault="00077BD3" w:rsidP="00077BD3"/>
        </w:tc>
      </w:tr>
      <w:tr w:rsidR="00077BD3" w:rsidRPr="00077BD3" w:rsidTr="00077BD3">
        <w:trPr>
          <w:trHeight w:val="240"/>
        </w:trPr>
        <w:tc>
          <w:tcPr>
            <w:tcW w:w="9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2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77BD3">
        <w:rPr>
          <w:rFonts w:ascii="Times New Roman" w:eastAsia="Times New Roman" w:hAnsi="Times New Roman" w:cs="Times New Roman"/>
          <w:lang w:eastAsia="ru-RU"/>
        </w:rPr>
        <w:t>Оборотная сторона</w:t>
      </w: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Документы по личному составу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2304"/>
        <w:gridCol w:w="1637"/>
        <w:gridCol w:w="2048"/>
        <w:gridCol w:w="3386"/>
      </w:tblGrid>
      <w:tr w:rsidR="00077BD3" w:rsidRPr="00077BD3" w:rsidTr="00077BD3">
        <w:trPr>
          <w:trHeight w:val="240"/>
        </w:trPr>
        <w:tc>
          <w:tcPr>
            <w:tcW w:w="122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Всего (количество дел)</w:t>
            </w:r>
          </w:p>
        </w:tc>
        <w:tc>
          <w:tcPr>
            <w:tcW w:w="87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Крайние даты</w:t>
            </w:r>
          </w:p>
        </w:tc>
        <w:tc>
          <w:tcPr>
            <w:tcW w:w="289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Из них</w:t>
            </w:r>
          </w:p>
        </w:tc>
      </w:tr>
      <w:tr w:rsidR="00077BD3" w:rsidRPr="00077BD3" w:rsidTr="00077BD3">
        <w:trPr>
          <w:trHeight w:val="24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BD3" w:rsidRPr="00077BD3" w:rsidRDefault="00077BD3" w:rsidP="00077BD3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7BD3" w:rsidRPr="00077BD3" w:rsidRDefault="00077BD3" w:rsidP="00077BD3"/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внесенных в сводные описи дел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 xml:space="preserve">внесенных в сводные описи дел, согласованные с ЭМК государственного архива, ЭПК структурного подразделения </w:t>
            </w:r>
            <w:r w:rsidRPr="00077BD3">
              <w:lastRenderedPageBreak/>
              <w:t>областного исполнительного комитета</w:t>
            </w:r>
          </w:p>
        </w:tc>
      </w:tr>
      <w:tr w:rsidR="00077BD3" w:rsidRPr="00077BD3" w:rsidTr="00077BD3">
        <w:trPr>
          <w:trHeight w:val="240"/>
        </w:trPr>
        <w:tc>
          <w:tcPr>
            <w:tcW w:w="122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lastRenderedPageBreak/>
              <w:t> </w:t>
            </w:r>
          </w:p>
        </w:tc>
        <w:tc>
          <w:tcPr>
            <w:tcW w:w="8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0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8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Научно-техническая, аудиовизуальная документация и документация в электронном виде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3368"/>
        <w:gridCol w:w="2458"/>
        <w:gridCol w:w="3549"/>
      </w:tblGrid>
      <w:tr w:rsidR="00077BD3" w:rsidRPr="00077BD3" w:rsidTr="00077BD3">
        <w:trPr>
          <w:trHeight w:val="240"/>
        </w:trPr>
        <w:tc>
          <w:tcPr>
            <w:tcW w:w="17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Всего (в ед. хр.), вид документов</w:t>
            </w:r>
          </w:p>
        </w:tc>
        <w:tc>
          <w:tcPr>
            <w:tcW w:w="13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Крайние даты</w:t>
            </w:r>
          </w:p>
        </w:tc>
        <w:tc>
          <w:tcPr>
            <w:tcW w:w="18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Примечание</w:t>
            </w:r>
          </w:p>
        </w:tc>
      </w:tr>
      <w:tr w:rsidR="00077BD3" w:rsidRPr="00077BD3" w:rsidTr="00077BD3">
        <w:trPr>
          <w:trHeight w:val="240"/>
        </w:trPr>
        <w:tc>
          <w:tcPr>
            <w:tcW w:w="17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 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 </w:t>
            </w:r>
          </w:p>
        </w:tc>
        <w:tc>
          <w:tcPr>
            <w:tcW w:w="18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4. СВЕДЕНИЯ ОБ УСЛОВИЯХ ХРАНЕНИЯ ДОКУМЕНТОВ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1949"/>
        <w:gridCol w:w="1731"/>
        <w:gridCol w:w="1746"/>
        <w:gridCol w:w="3949"/>
      </w:tblGrid>
      <w:tr w:rsidR="00077BD3" w:rsidRPr="00077BD3" w:rsidTr="00077BD3">
        <w:trPr>
          <w:trHeight w:val="240"/>
        </w:trPr>
        <w:tc>
          <w:tcPr>
            <w:tcW w:w="10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Количество хранилищ (комнат)</w:t>
            </w:r>
          </w:p>
        </w:tc>
        <w:tc>
          <w:tcPr>
            <w:tcW w:w="9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Общая площадь хранилищ (в кв. м)</w:t>
            </w:r>
          </w:p>
        </w:tc>
        <w:tc>
          <w:tcPr>
            <w:tcW w:w="9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Степень загруженности (</w:t>
            </w:r>
            <w:proofErr w:type="gramStart"/>
            <w:r w:rsidRPr="00077BD3">
              <w:t>в</w:t>
            </w:r>
            <w:proofErr w:type="gramEnd"/>
            <w:r w:rsidRPr="00077BD3">
              <w:t> %)</w:t>
            </w:r>
          </w:p>
        </w:tc>
        <w:tc>
          <w:tcPr>
            <w:tcW w:w="21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Краткая характеристика условий хранения (специальное или приспособленное здание, помещение, наличие стеллажей, освещение, наличие сигнализации, средние влажность, температура)</w:t>
            </w:r>
          </w:p>
        </w:tc>
      </w:tr>
      <w:tr w:rsidR="00077BD3" w:rsidRPr="00077BD3" w:rsidTr="00077BD3">
        <w:trPr>
          <w:trHeight w:val="240"/>
        </w:trPr>
        <w:tc>
          <w:tcPr>
            <w:tcW w:w="10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9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21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before="160" w:after="16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7BD3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СВЕДЕНИЯ О КАДРАХ</w:t>
      </w:r>
    </w:p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3073"/>
        <w:gridCol w:w="2462"/>
        <w:gridCol w:w="3840"/>
      </w:tblGrid>
      <w:tr w:rsidR="00077BD3" w:rsidRPr="00077BD3" w:rsidTr="00077BD3">
        <w:trPr>
          <w:trHeight w:val="240"/>
        </w:trPr>
        <w:tc>
          <w:tcPr>
            <w:tcW w:w="16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Наименование должности руководителя архива (лица, ответственного за архив)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Фамилия, собственное имя, отчество</w:t>
            </w:r>
          </w:p>
        </w:tc>
        <w:tc>
          <w:tcPr>
            <w:tcW w:w="20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77BD3" w:rsidRPr="00077BD3" w:rsidRDefault="00077BD3" w:rsidP="00077BD3">
            <w:pPr>
              <w:jc w:val="center"/>
            </w:pPr>
            <w:r w:rsidRPr="00077BD3">
              <w:t>Образование, дата и индекс распорядительного документа о назначении на должность (лицом, ответственным за архив)</w:t>
            </w:r>
          </w:p>
        </w:tc>
      </w:tr>
      <w:tr w:rsidR="00077BD3" w:rsidRPr="00077BD3" w:rsidTr="00077BD3">
        <w:trPr>
          <w:trHeight w:val="240"/>
        </w:trPr>
        <w:tc>
          <w:tcPr>
            <w:tcW w:w="16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  <w:tc>
          <w:tcPr>
            <w:tcW w:w="20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r w:rsidRPr="00077BD3"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5039"/>
        <w:gridCol w:w="1630"/>
        <w:gridCol w:w="2698"/>
      </w:tblGrid>
      <w:tr w:rsidR="00077BD3" w:rsidRPr="00077BD3" w:rsidTr="00077BD3">
        <w:trPr>
          <w:trHeight w:val="240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spacing w:before="160" w:after="160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Наименование должности</w:t>
            </w:r>
            <w:r w:rsidRPr="00077BD3">
              <w:rPr>
                <w:sz w:val="24"/>
                <w:szCs w:val="24"/>
              </w:rPr>
              <w:br/>
              <w:t>руководителя организации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Подпись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Расшифровка подписи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cpi"/>
        <w:tblW w:w="5000" w:type="pct"/>
        <w:tblLook w:val="04A0"/>
      </w:tblPr>
      <w:tblGrid>
        <w:gridCol w:w="5039"/>
        <w:gridCol w:w="1630"/>
        <w:gridCol w:w="2698"/>
      </w:tblGrid>
      <w:tr w:rsidR="00077BD3" w:rsidRPr="00077BD3" w:rsidTr="00077BD3">
        <w:trPr>
          <w:trHeight w:val="240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spacing w:before="160" w:after="160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 xml:space="preserve">Наименование должности </w:t>
            </w:r>
            <w:r w:rsidRPr="00077BD3">
              <w:rPr>
                <w:sz w:val="24"/>
                <w:szCs w:val="24"/>
              </w:rPr>
              <w:br/>
              <w:t xml:space="preserve">руководителя архива организации </w:t>
            </w:r>
            <w:r w:rsidRPr="00077BD3">
              <w:rPr>
                <w:sz w:val="24"/>
                <w:szCs w:val="24"/>
              </w:rPr>
              <w:br/>
              <w:t>(лица, ответственного за архив)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Подпись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center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Расшифровка подписи</w:t>
            </w:r>
          </w:p>
        </w:tc>
      </w:tr>
      <w:tr w:rsidR="00077BD3" w:rsidRPr="00077BD3" w:rsidTr="00077BD3">
        <w:trPr>
          <w:trHeight w:val="240"/>
        </w:trPr>
        <w:tc>
          <w:tcPr>
            <w:tcW w:w="268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77BD3" w:rsidRPr="00077BD3" w:rsidRDefault="00077BD3" w:rsidP="00077BD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Дата составления</w:t>
            </w:r>
          </w:p>
        </w:tc>
        <w:tc>
          <w:tcPr>
            <w:tcW w:w="8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 </w:t>
            </w:r>
          </w:p>
        </w:tc>
        <w:tc>
          <w:tcPr>
            <w:tcW w:w="144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77BD3" w:rsidRPr="00077BD3" w:rsidRDefault="00077BD3" w:rsidP="00077BD3">
            <w:pPr>
              <w:spacing w:before="160" w:after="160"/>
              <w:jc w:val="both"/>
              <w:rPr>
                <w:sz w:val="24"/>
                <w:szCs w:val="24"/>
              </w:rPr>
            </w:pPr>
            <w:r w:rsidRPr="00077BD3">
              <w:rPr>
                <w:sz w:val="24"/>
                <w:szCs w:val="24"/>
              </w:rPr>
              <w:t> </w:t>
            </w:r>
          </w:p>
        </w:tc>
      </w:tr>
    </w:tbl>
    <w:p w:rsidR="00077BD3" w:rsidRPr="00077BD3" w:rsidRDefault="00077BD3" w:rsidP="005A4D7A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BD3" w:rsidRPr="00077BD3" w:rsidRDefault="00077BD3" w:rsidP="00077B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7BD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D35C3E" w:rsidRPr="005A4D7A" w:rsidRDefault="00077BD3" w:rsidP="005A4D7A">
      <w:pPr>
        <w:spacing w:before="160" w:after="16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a129"/>
      <w:bookmarkEnd w:id="1"/>
      <w:r w:rsidRPr="00077BD3">
        <w:rPr>
          <w:rFonts w:ascii="Times New Roman" w:eastAsia="Times New Roman" w:hAnsi="Times New Roman" w:cs="Times New Roman"/>
          <w:sz w:val="20"/>
          <w:szCs w:val="20"/>
          <w:lang w:eastAsia="ru-RU"/>
        </w:rPr>
        <w:t>*Заполняется в организации, являющейся источником комплектования государственного архива.</w:t>
      </w:r>
    </w:p>
    <w:sectPr w:rsidR="00D35C3E" w:rsidRPr="005A4D7A" w:rsidSect="00D3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A0F" w:rsidRDefault="00A93A0F" w:rsidP="00A93A0F">
      <w:pPr>
        <w:spacing w:after="0" w:line="240" w:lineRule="auto"/>
      </w:pPr>
      <w:r>
        <w:separator/>
      </w:r>
    </w:p>
  </w:endnote>
  <w:endnote w:type="continuationSeparator" w:id="0">
    <w:p w:rsidR="00A93A0F" w:rsidRDefault="00A93A0F" w:rsidP="00A9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A0F" w:rsidRDefault="00A93A0F" w:rsidP="00A93A0F">
      <w:pPr>
        <w:spacing w:after="0" w:line="240" w:lineRule="auto"/>
      </w:pPr>
      <w:r>
        <w:separator/>
      </w:r>
    </w:p>
  </w:footnote>
  <w:footnote w:type="continuationSeparator" w:id="0">
    <w:p w:rsidR="00A93A0F" w:rsidRDefault="00A93A0F" w:rsidP="00A93A0F">
      <w:pPr>
        <w:spacing w:after="0" w:line="240" w:lineRule="auto"/>
      </w:pPr>
      <w:r>
        <w:continuationSeparator/>
      </w:r>
    </w:p>
  </w:footnote>
  <w:footnote w:id="1">
    <w:p w:rsidR="00A93A0F" w:rsidRPr="00A93A0F" w:rsidRDefault="00A93A0F" w:rsidP="00A93A0F">
      <w:pPr>
        <w:pStyle w:val="a4"/>
        <w:jc w:val="both"/>
        <w:rPr>
          <w:rFonts w:ascii="Times New Roman" w:hAnsi="Times New Roman" w:cs="Times New Roman"/>
        </w:rPr>
      </w:pPr>
      <w:r w:rsidRPr="00A93A0F">
        <w:rPr>
          <w:rStyle w:val="a6"/>
          <w:rFonts w:ascii="Times New Roman" w:hAnsi="Times New Roman" w:cs="Times New Roman"/>
        </w:rPr>
        <w:footnoteRef/>
      </w:r>
      <w:r w:rsidRPr="00A93A0F">
        <w:rPr>
          <w:rFonts w:ascii="Times New Roman" w:hAnsi="Times New Roman" w:cs="Times New Roman"/>
        </w:rPr>
        <w:t xml:space="preserve"> См.: </w:t>
      </w:r>
      <w:r w:rsidR="005A4D7A">
        <w:rPr>
          <w:rFonts w:ascii="Times New Roman" w:hAnsi="Times New Roman" w:cs="Times New Roman"/>
        </w:rPr>
        <w:t xml:space="preserve">приложение 4 </w:t>
      </w:r>
      <w:r w:rsidRPr="00A93A0F">
        <w:rPr>
          <w:rFonts w:ascii="Times New Roman" w:hAnsi="Times New Roman" w:cs="Times New Roman"/>
        </w:rPr>
        <w:t xml:space="preserve">к </w:t>
      </w:r>
      <w:hyperlink r:id="rId1" w:anchor="a138" w:tooltip="+" w:history="1">
        <w:r w:rsidRPr="00A93A0F">
          <w:rPr>
            <w:rFonts w:ascii="Times New Roman" w:hAnsi="Times New Roman" w:cs="Times New Roman"/>
          </w:rPr>
          <w:t>Правилам</w:t>
        </w:r>
      </w:hyperlink>
      <w:r w:rsidRPr="00A93A0F">
        <w:rPr>
          <w:rFonts w:ascii="Times New Roman" w:hAnsi="Times New Roman" w:cs="Times New Roman"/>
        </w:rPr>
        <w:t xml:space="preserve"> работы архивов государственных органов и иных организаций, утвержденным </w:t>
      </w:r>
      <w:r w:rsidRPr="00A93A0F">
        <w:rPr>
          <w:rStyle w:val="name"/>
          <w:b w:val="0"/>
          <w:caps w:val="0"/>
        </w:rPr>
        <w:t>постановлением</w:t>
      </w:r>
      <w:r w:rsidRPr="00A93A0F">
        <w:rPr>
          <w:rStyle w:val="name"/>
          <w:b w:val="0"/>
        </w:rPr>
        <w:t xml:space="preserve"> </w:t>
      </w:r>
      <w:r w:rsidRPr="00A93A0F">
        <w:rPr>
          <w:rStyle w:val="promulgator"/>
          <w:b w:val="0"/>
        </w:rPr>
        <w:t>М</w:t>
      </w:r>
      <w:r w:rsidRPr="00A93A0F">
        <w:rPr>
          <w:rStyle w:val="promulgator"/>
          <w:b w:val="0"/>
          <w:caps w:val="0"/>
        </w:rPr>
        <w:t xml:space="preserve">инистерства юстиции </w:t>
      </w:r>
      <w:r w:rsidRPr="00A93A0F">
        <w:rPr>
          <w:rStyle w:val="promulgator"/>
          <w:b w:val="0"/>
        </w:rPr>
        <w:t>Р</w:t>
      </w:r>
      <w:r w:rsidRPr="00A93A0F">
        <w:rPr>
          <w:rStyle w:val="promulgator"/>
          <w:b w:val="0"/>
          <w:caps w:val="0"/>
        </w:rPr>
        <w:t>еспублики</w:t>
      </w:r>
      <w:r w:rsidRPr="00A93A0F">
        <w:rPr>
          <w:rStyle w:val="promulgator"/>
          <w:b w:val="0"/>
        </w:rPr>
        <w:t xml:space="preserve"> Б</w:t>
      </w:r>
      <w:r w:rsidRPr="00A93A0F">
        <w:rPr>
          <w:rStyle w:val="promulgator"/>
          <w:b w:val="0"/>
          <w:caps w:val="0"/>
        </w:rPr>
        <w:t>еларусь</w:t>
      </w:r>
      <w:r w:rsidRPr="00A93A0F">
        <w:rPr>
          <w:rStyle w:val="promulgator"/>
          <w:b w:val="0"/>
        </w:rPr>
        <w:t xml:space="preserve"> </w:t>
      </w:r>
      <w:r w:rsidRPr="00A93A0F">
        <w:rPr>
          <w:rStyle w:val="promulgator"/>
          <w:b w:val="0"/>
          <w:caps w:val="0"/>
        </w:rPr>
        <w:t>от</w:t>
      </w:r>
      <w:r w:rsidRPr="00A93A0F">
        <w:rPr>
          <w:rStyle w:val="promulgator"/>
        </w:rPr>
        <w:t xml:space="preserve"> </w:t>
      </w:r>
      <w:r w:rsidRPr="00A93A0F">
        <w:rPr>
          <w:rStyle w:val="datepr"/>
          <w:i w:val="0"/>
        </w:rPr>
        <w:t>24 мая 2012 г.</w:t>
      </w:r>
      <w:r w:rsidRPr="00A93A0F">
        <w:rPr>
          <w:rStyle w:val="number"/>
          <w:i w:val="0"/>
        </w:rPr>
        <w:t xml:space="preserve"> № 143.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BD3"/>
    <w:rsid w:val="00077BD3"/>
    <w:rsid w:val="005A4D7A"/>
    <w:rsid w:val="00A93A0F"/>
    <w:rsid w:val="00D35C3E"/>
    <w:rsid w:val="00E7250B"/>
    <w:rsid w:val="00F7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7BD3"/>
    <w:rPr>
      <w:color w:val="0000FF"/>
      <w:u w:val="single"/>
    </w:rPr>
  </w:style>
  <w:style w:type="paragraph" w:customStyle="1" w:styleId="titlep">
    <w:name w:val="titlep"/>
    <w:basedOn w:val="a"/>
    <w:rsid w:val="00077BD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77BD3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077B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77B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77B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77BD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7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77BD3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onumheader">
    <w:name w:val="nonumheader"/>
    <w:basedOn w:val="a"/>
    <w:rsid w:val="00077BD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077BD3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77BD3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77BD3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gform">
    <w:name w:val="begform"/>
    <w:basedOn w:val="a"/>
    <w:rsid w:val="00077B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cpi">
    <w:name w:val="tablencpi"/>
    <w:basedOn w:val="a1"/>
    <w:rsid w:val="00077B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">
    <w:name w:val="title"/>
    <w:basedOn w:val="a"/>
    <w:rsid w:val="00F736F3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ame">
    <w:name w:val="name"/>
    <w:basedOn w:val="a0"/>
    <w:rsid w:val="00F736F3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F736F3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F736F3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F736F3"/>
    <w:rPr>
      <w:rFonts w:ascii="Times New Roman" w:hAnsi="Times New Roman" w:cs="Times New Roman" w:hint="default"/>
      <w:i/>
      <w:iCs/>
    </w:rPr>
  </w:style>
  <w:style w:type="paragraph" w:styleId="a4">
    <w:name w:val="footnote text"/>
    <w:basedOn w:val="a"/>
    <w:link w:val="a5"/>
    <w:uiPriority w:val="99"/>
    <w:semiHidden/>
    <w:unhideWhenUsed/>
    <w:rsid w:val="00A93A0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93A0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93A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P:\.profile\gbinfo\aleksane\Temp\243315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P:\.profile\gbinfo\aleksane\Temp\280319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P:\.profile\gbinfo\aleksane\Temp\24331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34BE-CBD6-48A1-A32D-E6FFCABF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4</cp:revision>
  <dcterms:created xsi:type="dcterms:W3CDTF">2019-01-15T14:39:00Z</dcterms:created>
  <dcterms:modified xsi:type="dcterms:W3CDTF">2019-01-24T08:08:00Z</dcterms:modified>
</cp:coreProperties>
</file>