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09" w:rsidRPr="00CA6409" w:rsidRDefault="00CA6409" w:rsidP="00CA640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2"/>
      <w:bookmarkEnd w:id="0"/>
      <w:r w:rsidRPr="00CA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Предельные нормы подъема и перемещения тяжестей женщинами вручную</w:t>
      </w:r>
      <w:r w:rsidR="00C0119F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  <w:gridCol w:w="2280"/>
      </w:tblGrid>
      <w:tr w:rsidR="00CA6409" w:rsidRPr="00CA6409" w:rsidTr="00C0119F">
        <w:trPr>
          <w:trHeight w:val="240"/>
        </w:trPr>
        <w:tc>
          <w:tcPr>
            <w:tcW w:w="70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409" w:rsidRPr="00C0119F" w:rsidRDefault="00CA6409" w:rsidP="00CA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Характер</w:t>
            </w:r>
            <w:proofErr w:type="spellEnd"/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</w:p>
          <w:p w:rsidR="00CA6409" w:rsidRPr="00C0119F" w:rsidRDefault="00CA6409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409" w:rsidRPr="00C0119F" w:rsidRDefault="00CA6409" w:rsidP="00CA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Предельно</w:t>
            </w:r>
            <w:proofErr w:type="spellEnd"/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допустимая</w:t>
            </w:r>
            <w:proofErr w:type="spellEnd"/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масса</w:t>
            </w:r>
            <w:proofErr w:type="spellEnd"/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груза</w:t>
            </w:r>
            <w:proofErr w:type="spellEnd"/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fldChar w:fldCharType="begin"/>
            </w:r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instrText xml:space="preserve"> HYPERLINK "http://bii.by/tx.dll?d=198225&amp;a=3" \l "a4" \o "+" </w:instrText>
            </w:r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*</w:t>
            </w:r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  <w:p w:rsidR="00CA6409" w:rsidRPr="00C0119F" w:rsidRDefault="00CA6409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0119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CA6409" w:rsidRPr="00CA6409" w:rsidTr="00C0119F">
        <w:trPr>
          <w:trHeight w:val="240"/>
        </w:trPr>
        <w:tc>
          <w:tcPr>
            <w:tcW w:w="70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409" w:rsidRPr="00CA6409" w:rsidRDefault="00CA6409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и перемещение тяжестей при чередовании с другой работой (до 2 раз в час)</w:t>
            </w:r>
          </w:p>
          <w:p w:rsidR="00CA6409" w:rsidRPr="00CA6409" w:rsidRDefault="00CA6409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409" w:rsidRPr="00CA6409" w:rsidRDefault="00CA6409" w:rsidP="00CA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</w:p>
          <w:p w:rsidR="00CA6409" w:rsidRPr="00CA6409" w:rsidRDefault="00CA6409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CA6409" w:rsidRPr="00CA6409" w:rsidTr="00C0119F">
        <w:trPr>
          <w:trHeight w:val="240"/>
        </w:trPr>
        <w:tc>
          <w:tcPr>
            <w:tcW w:w="70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409" w:rsidRPr="00CA6409" w:rsidRDefault="00CA6409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и перемещение тяжестей постоянно в течение рабочей смены</w:t>
            </w:r>
          </w:p>
          <w:p w:rsidR="00CA6409" w:rsidRPr="00CA6409" w:rsidRDefault="00CA6409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409" w:rsidRPr="00CA6409" w:rsidRDefault="00CA6409" w:rsidP="00CA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</w:p>
          <w:p w:rsidR="00CA6409" w:rsidRPr="00CA6409" w:rsidRDefault="00CA6409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C0119F" w:rsidRPr="00CA6409" w:rsidTr="00586505">
        <w:trPr>
          <w:trHeight w:val="999"/>
        </w:trPr>
        <w:tc>
          <w:tcPr>
            <w:tcW w:w="70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19F" w:rsidRPr="00CA6409" w:rsidRDefault="00C0119F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Суммарная масса грузов, перемещаемых в течение каждого часа смены:</w:t>
            </w:r>
          </w:p>
          <w:p w:rsidR="00C0119F" w:rsidRPr="00CA6409" w:rsidRDefault="00C0119F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  <w:p w:rsidR="00C0119F" w:rsidRPr="00CA6409" w:rsidRDefault="00C0119F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 </w:t>
            </w:r>
            <w:proofErr w:type="spellStart"/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рабочей</w:t>
            </w:r>
            <w:proofErr w:type="spellEnd"/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поверхности</w:t>
            </w:r>
            <w:proofErr w:type="spellEnd"/>
          </w:p>
          <w:p w:rsidR="00C0119F" w:rsidRPr="00CA6409" w:rsidRDefault="00C0119F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19F" w:rsidRPr="00CA6409" w:rsidRDefault="00C0119F" w:rsidP="00CA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C0119F" w:rsidRPr="00CA6409" w:rsidRDefault="00C0119F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  <w:p w:rsidR="00C0119F" w:rsidRPr="00CA6409" w:rsidRDefault="00C0119F" w:rsidP="00CA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350 </w:t>
            </w:r>
            <w:proofErr w:type="spellStart"/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</w:p>
          <w:p w:rsidR="00C0119F" w:rsidRPr="00CA6409" w:rsidRDefault="00C0119F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CA6409" w:rsidRPr="00CA6409" w:rsidTr="00C0119F">
        <w:trPr>
          <w:trHeight w:val="240"/>
        </w:trPr>
        <w:tc>
          <w:tcPr>
            <w:tcW w:w="70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409" w:rsidRPr="00CA6409" w:rsidRDefault="00CA6409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 </w:t>
            </w:r>
            <w:proofErr w:type="spellStart"/>
            <w:r w:rsidRPr="00CA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пола</w:t>
            </w:r>
            <w:proofErr w:type="spellEnd"/>
          </w:p>
          <w:p w:rsidR="00CA6409" w:rsidRPr="00CA6409" w:rsidRDefault="00CA6409" w:rsidP="00C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A64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409" w:rsidRPr="00C0119F" w:rsidRDefault="00C0119F" w:rsidP="00C0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0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C0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175 </w:t>
            </w:r>
            <w:proofErr w:type="spellStart"/>
            <w:r w:rsidRPr="00C0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</w:tbl>
    <w:p w:rsidR="00820FE6" w:rsidRDefault="009E1AED"/>
    <w:p w:rsidR="000C0CE0" w:rsidRDefault="000C0CE0" w:rsidP="000C0CE0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0C0CE0" w:rsidRPr="00C0119F" w:rsidRDefault="000C0CE0" w:rsidP="00C0119F">
      <w:pPr>
        <w:pStyle w:val="snoski"/>
        <w:shd w:val="clear" w:color="auto" w:fill="FFFFFF"/>
        <w:spacing w:before="160" w:beforeAutospacing="0" w:after="240" w:afterAutospacing="0"/>
        <w:ind w:firstLine="567"/>
        <w:jc w:val="both"/>
        <w:rPr>
          <w:color w:val="000000"/>
          <w:sz w:val="20"/>
          <w:szCs w:val="20"/>
          <w:lang w:val="ru-RU"/>
        </w:rPr>
      </w:pPr>
      <w:bookmarkStart w:id="2" w:name="a4"/>
      <w:bookmarkEnd w:id="2"/>
      <w:r w:rsidRPr="000C0CE0">
        <w:rPr>
          <w:color w:val="000000"/>
          <w:sz w:val="20"/>
          <w:szCs w:val="20"/>
          <w:lang w:val="ru-RU"/>
        </w:rPr>
        <w:t>*</w:t>
      </w:r>
      <w:proofErr w:type="gramStart"/>
      <w:r w:rsidRPr="000C0CE0">
        <w:rPr>
          <w:color w:val="000000"/>
          <w:sz w:val="20"/>
          <w:szCs w:val="20"/>
          <w:lang w:val="ru-RU"/>
        </w:rPr>
        <w:t>С</w:t>
      </w:r>
      <w:proofErr w:type="gramEnd"/>
      <w:r w:rsidRPr="000C0CE0">
        <w:rPr>
          <w:color w:val="000000"/>
          <w:sz w:val="20"/>
          <w:szCs w:val="20"/>
          <w:lang w:val="ru-RU"/>
        </w:rPr>
        <w:t xml:space="preserve"> учетом массы тары и упаковки.</w:t>
      </w:r>
    </w:p>
    <w:sectPr w:rsidR="000C0CE0" w:rsidRPr="00C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ED" w:rsidRDefault="009E1AED" w:rsidP="00C0119F">
      <w:pPr>
        <w:spacing w:after="0" w:line="240" w:lineRule="auto"/>
      </w:pPr>
      <w:r>
        <w:separator/>
      </w:r>
    </w:p>
  </w:endnote>
  <w:endnote w:type="continuationSeparator" w:id="0">
    <w:p w:rsidR="009E1AED" w:rsidRDefault="009E1AED" w:rsidP="00C0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ED" w:rsidRDefault="009E1AED" w:rsidP="00C0119F">
      <w:pPr>
        <w:spacing w:after="0" w:line="240" w:lineRule="auto"/>
      </w:pPr>
      <w:r>
        <w:separator/>
      </w:r>
    </w:p>
  </w:footnote>
  <w:footnote w:type="continuationSeparator" w:id="0">
    <w:p w:rsidR="009E1AED" w:rsidRDefault="009E1AED" w:rsidP="00C0119F">
      <w:pPr>
        <w:spacing w:after="0" w:line="240" w:lineRule="auto"/>
      </w:pPr>
      <w:r>
        <w:continuationSeparator/>
      </w:r>
    </w:p>
  </w:footnote>
  <w:footnote w:id="1">
    <w:p w:rsidR="00C0119F" w:rsidRPr="00C0119F" w:rsidRDefault="00C0119F" w:rsidP="00C0119F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119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0119F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C011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011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1" w:tooltip="+" w:history="1">
        <w:r w:rsidRPr="00C0119F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 w:rsidRPr="00C011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011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здравоохранения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011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C0119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13.10.2010 № 133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09"/>
    <w:rsid w:val="000C0CE0"/>
    <w:rsid w:val="007767FF"/>
    <w:rsid w:val="009E1AED"/>
    <w:rsid w:val="00C0119F"/>
    <w:rsid w:val="00C359BB"/>
    <w:rsid w:val="00C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3F4F"/>
  <w15:chartTrackingRefBased/>
  <w15:docId w15:val="{C139DC65-4A65-4ABC-B55B-1CF6F2A5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CA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CA6409"/>
  </w:style>
  <w:style w:type="character" w:styleId="a3">
    <w:name w:val="Hyperlink"/>
    <w:basedOn w:val="a0"/>
    <w:uiPriority w:val="99"/>
    <w:semiHidden/>
    <w:unhideWhenUsed/>
    <w:rsid w:val="00CA6409"/>
    <w:rPr>
      <w:color w:val="0000FF"/>
      <w:u w:val="single"/>
    </w:rPr>
  </w:style>
  <w:style w:type="paragraph" w:customStyle="1" w:styleId="append">
    <w:name w:val="append"/>
    <w:basedOn w:val="a"/>
    <w:rsid w:val="00CA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CA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CA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0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0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C011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11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1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198225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2021-05-06T11:48:00Z</dcterms:created>
  <dcterms:modified xsi:type="dcterms:W3CDTF">2021-05-21T08:00:00Z</dcterms:modified>
</cp:coreProperties>
</file>