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80" w:rsidRPr="00E10FD1" w:rsidRDefault="00CF1E80" w:rsidP="00CF1E80">
      <w:pPr>
        <w:spacing w:after="0" w:line="240" w:lineRule="auto"/>
        <w:ind w:firstLine="0"/>
        <w:rPr>
          <w:rFonts w:ascii="Times New Roman" w:hAnsi="Times New Roman"/>
          <w:i/>
          <w:color w:val="000000"/>
          <w:sz w:val="24"/>
          <w:szCs w:val="24"/>
        </w:rPr>
      </w:pPr>
      <w:r w:rsidRPr="00E10FD1">
        <w:rPr>
          <w:rFonts w:ascii="Times New Roman" w:hAnsi="Times New Roman"/>
          <w:i/>
          <w:color w:val="000000"/>
          <w:sz w:val="24"/>
          <w:szCs w:val="24"/>
        </w:rPr>
        <w:t>…</w:t>
      </w:r>
    </w:p>
    <w:p w:rsidR="00CF1E80" w:rsidRPr="00E10FD1" w:rsidRDefault="00CF1E80" w:rsidP="00CF1E80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E10FD1">
        <w:rPr>
          <w:rFonts w:ascii="Times New Roman" w:hAnsi="Times New Roman"/>
          <w:i/>
          <w:color w:val="000000"/>
          <w:sz w:val="24"/>
          <w:szCs w:val="24"/>
        </w:rPr>
        <w:t>10. Распределить педагогическую нагрузку педагогическим работникам, находящимся в отпуске по уходу за ребенком до 3-х лет, следующим образом:</w:t>
      </w:r>
    </w:p>
    <w:p w:rsidR="00CF1E80" w:rsidRPr="00E10FD1" w:rsidRDefault="00CF1E80" w:rsidP="00CF1E80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E10FD1">
        <w:rPr>
          <w:rFonts w:ascii="Times New Roman" w:hAnsi="Times New Roman"/>
          <w:i/>
          <w:color w:val="000000"/>
          <w:sz w:val="24"/>
          <w:szCs w:val="24"/>
        </w:rPr>
        <w:t>Сенькина В.Р.:</w:t>
      </w:r>
      <w:r w:rsidRPr="00E10F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0FD1">
        <w:rPr>
          <w:rFonts w:ascii="Times New Roman" w:hAnsi="Times New Roman"/>
          <w:i/>
          <w:color w:val="000000"/>
          <w:sz w:val="24"/>
          <w:szCs w:val="24"/>
        </w:rPr>
        <w:t>образовательная программа начального образования по учебным предметам «Белорусский язык», «Белорусская литература (литературное чтение)», «Русский язык», «Русская литература (литературное чтение)», «Математика», «Человек и мир», «Трудовое обучение», «Обеспечение безопасности жизнедеятельности» во 2 «А» классе — 15 ч.; проведение факультативных занятий «Решение логических задач» во 2 «А» классе — 1 ч.; дополнительный контроль учебной деятельности учащихся по учебным предметам образовательной программы начального</w:t>
      </w:r>
      <w:proofErr w:type="gramEnd"/>
      <w:r w:rsidRPr="00E10FD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gramStart"/>
      <w:r w:rsidRPr="00E10FD1">
        <w:rPr>
          <w:rFonts w:ascii="Times New Roman" w:hAnsi="Times New Roman"/>
          <w:i/>
          <w:color w:val="000000"/>
          <w:sz w:val="24"/>
          <w:szCs w:val="24"/>
        </w:rPr>
        <w:t>образования — 1,5 ч.; организационно-воспитательная работа (</w:t>
      </w:r>
      <w:r w:rsidRPr="00E10FD1">
        <w:rPr>
          <w:rFonts w:ascii="Times New Roman" w:hAnsi="Times New Roman"/>
          <w:i/>
          <w:color w:val="000000"/>
          <w:sz w:val="24"/>
          <w:szCs w:val="24"/>
          <w:lang w:eastAsia="ru-RU"/>
        </w:rPr>
        <w:t>классное руководство, индивидуальная и групповая воспитательная работа с учащимися, идеологическая, культурно-массовая работа, организация мероприятий воспитательно-оздоровительного направления, пропаганда и формирование навыков здорового образа жизни, организация общественно-полезной деятельности, трудовое воспитание и профориентация, профилактика противоправного поведения учащихся, социально-педагогическая работа с родителями)</w:t>
      </w:r>
      <w:r w:rsidRPr="00E10FD1">
        <w:rPr>
          <w:rFonts w:ascii="Times New Roman" w:hAnsi="Times New Roman"/>
          <w:i/>
          <w:color w:val="000000"/>
          <w:sz w:val="24"/>
          <w:szCs w:val="24"/>
        </w:rPr>
        <w:t xml:space="preserve"> — 3 ч.; образовательная программа дополнительного образования детей и молодежи: кружок «Умелые ручки» во 2 «А» классе — 1</w:t>
      </w:r>
      <w:proofErr w:type="gramEnd"/>
      <w:r w:rsidRPr="00E10FD1">
        <w:rPr>
          <w:rFonts w:ascii="Times New Roman" w:hAnsi="Times New Roman"/>
          <w:i/>
          <w:color w:val="000000"/>
          <w:sz w:val="24"/>
          <w:szCs w:val="24"/>
        </w:rPr>
        <w:t xml:space="preserve"> ч. Всего: 21,5 ч. (фактически работает Антонова В.В.)</w:t>
      </w:r>
    </w:p>
    <w:p w:rsidR="00500104" w:rsidRPr="00E10FD1" w:rsidRDefault="00CF1E80" w:rsidP="00E10FD1">
      <w:pPr>
        <w:spacing w:after="0" w:line="240" w:lineRule="auto"/>
        <w:ind w:firstLine="0"/>
        <w:rPr>
          <w:rFonts w:ascii="Times New Roman" w:hAnsi="Times New Roman"/>
          <w:i/>
          <w:color w:val="000000"/>
          <w:sz w:val="24"/>
          <w:szCs w:val="24"/>
        </w:rPr>
      </w:pPr>
      <w:r w:rsidRPr="00E10FD1">
        <w:rPr>
          <w:rFonts w:ascii="Times New Roman" w:hAnsi="Times New Roman"/>
          <w:i/>
          <w:color w:val="000000"/>
          <w:sz w:val="24"/>
          <w:szCs w:val="24"/>
        </w:rPr>
        <w:t>…</w:t>
      </w:r>
    </w:p>
    <w:sectPr w:rsidR="00500104" w:rsidRPr="00E10FD1" w:rsidSect="0050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D122DE"/>
    <w:rsid w:val="00145B54"/>
    <w:rsid w:val="00500104"/>
    <w:rsid w:val="00CF1E80"/>
    <w:rsid w:val="00D122DE"/>
    <w:rsid w:val="00E10FD1"/>
    <w:rsid w:val="00F0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DE"/>
    <w:pPr>
      <w:ind w:firstLine="346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3</cp:revision>
  <dcterms:created xsi:type="dcterms:W3CDTF">2018-06-05T10:14:00Z</dcterms:created>
  <dcterms:modified xsi:type="dcterms:W3CDTF">2018-06-13T12:27:00Z</dcterms:modified>
</cp:coreProperties>
</file>