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FC" w:rsidRDefault="00600AFC" w:rsidP="00600AFC">
      <w:pPr>
        <w:pStyle w:val="21"/>
        <w:spacing w:line="240" w:lineRule="auto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перечня эксплуатационной документации</w:t>
      </w:r>
      <w:r w:rsidR="00F72607">
        <w:rPr>
          <w:rStyle w:val="a7"/>
          <w:b/>
          <w:bCs/>
          <w:sz w:val="24"/>
          <w:szCs w:val="24"/>
        </w:rPr>
        <w:footnoteReference w:id="1"/>
      </w:r>
    </w:p>
    <w:p w:rsidR="00600AFC" w:rsidRDefault="00600AFC" w:rsidP="00600AFC">
      <w:pPr>
        <w:pStyle w:val="21"/>
        <w:spacing w:line="240" w:lineRule="auto"/>
        <w:ind w:left="0" w:firstLine="0"/>
        <w:rPr>
          <w:bCs/>
          <w:sz w:val="24"/>
          <w:szCs w:val="24"/>
        </w:rPr>
      </w:pPr>
    </w:p>
    <w:p w:rsidR="00600AFC" w:rsidRDefault="00600AFC" w:rsidP="0060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А.1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633"/>
        <w:gridCol w:w="3282"/>
      </w:tblGrid>
      <w:tr w:rsidR="00600AFC" w:rsidTr="00600AFC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Подразделение, ответственное за хранение и ведение документации</w:t>
            </w: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 w:rsidP="00D07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здания в эксплуатацию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 w:rsidP="00D07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Эксплуатационно-технический паспорт здания*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осмотров здания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технической эксплуатации здания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ранее выполненных обследованиях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о текущих, капитальных ремонтах, усилении, реконструкции, антикоррозионной защите, огнезащите строительных конструкций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Документы, характеризующие фактические технологические нагрузки и воздействия и их изменения в процессе эксплуатации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Документы, характеризующие параметры среды, в которой эксплуатируются строительные конструкции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 изыскательских организаций о гидрогеологической обстановке на пятне застройки и прилегающих территориях. Данные контроля режима подземных вод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Паспорта котельного и лифтового хозяйства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FC" w:rsidRDefault="00600AF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внутрикорпусных систем водоснабжения, канализации, тепло, газо-, электроснабжения, контуров заземления**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C" w:rsidRDefault="00600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FC" w:rsidTr="00600AFC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E65" w:rsidRDefault="00D0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*Технический паспорт, оформляемый Минским городским (областным) агентством по государственной регистрации и земельному кадастру, относится к правоустанавливающим документам и не относится эксплуатационной документации.</w:t>
            </w:r>
          </w:p>
          <w:p w:rsidR="00600AFC" w:rsidRDefault="0060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**Эксплуатационная документация, связанная с потреблением энергетических и водных ресурсов, системами вентиляции, кондиционирования и аспирации ведется в соответствии с ТНПА, устанавливающими правила эксплуатации энергетического хозяйства.</w:t>
            </w:r>
          </w:p>
        </w:tc>
      </w:tr>
    </w:tbl>
    <w:p w:rsidR="00B95B23" w:rsidRPr="00727229" w:rsidRDefault="00B95B23" w:rsidP="007272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B23" w:rsidRPr="00727229" w:rsidSect="00B9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07" w:rsidRDefault="00F72607" w:rsidP="00F72607">
      <w:pPr>
        <w:spacing w:after="0" w:line="240" w:lineRule="auto"/>
      </w:pPr>
      <w:r>
        <w:separator/>
      </w:r>
    </w:p>
  </w:endnote>
  <w:endnote w:type="continuationSeparator" w:id="0">
    <w:p w:rsidR="00F72607" w:rsidRDefault="00F72607" w:rsidP="00F7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07" w:rsidRDefault="00F72607" w:rsidP="00F72607">
      <w:pPr>
        <w:spacing w:after="0" w:line="240" w:lineRule="auto"/>
      </w:pPr>
      <w:r>
        <w:separator/>
      </w:r>
    </w:p>
  </w:footnote>
  <w:footnote w:type="continuationSeparator" w:id="0">
    <w:p w:rsidR="00F72607" w:rsidRDefault="00F72607" w:rsidP="00F72607">
      <w:pPr>
        <w:spacing w:after="0" w:line="240" w:lineRule="auto"/>
      </w:pPr>
      <w:r>
        <w:continuationSeparator/>
      </w:r>
    </w:p>
  </w:footnote>
  <w:footnote w:id="1">
    <w:p w:rsidR="00F72607" w:rsidRPr="00F72607" w:rsidRDefault="00F72607" w:rsidP="00F726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таблицу А</w:t>
      </w:r>
      <w:r w:rsidR="00EF355E">
        <w:rPr>
          <w:rFonts w:ascii="Times New Roman" w:hAnsi="Times New Roman" w:cs="Times New Roman"/>
          <w:lang w:val="sv-SE"/>
        </w:rPr>
        <w:t>.</w:t>
      </w:r>
      <w:r>
        <w:rPr>
          <w:rFonts w:ascii="Times New Roman" w:hAnsi="Times New Roman" w:cs="Times New Roman"/>
        </w:rPr>
        <w:t xml:space="preserve">1 приложения А </w:t>
      </w:r>
      <w:r w:rsidR="00727229">
        <w:rPr>
          <w:rFonts w:ascii="Times New Roman" w:hAnsi="Times New Roman" w:cs="Times New Roman"/>
        </w:rPr>
        <w:t xml:space="preserve">к </w:t>
      </w:r>
      <w:r w:rsidRPr="00F72607">
        <w:rPr>
          <w:rFonts w:ascii="Times New Roman" w:hAnsi="Times New Roman" w:cs="Times New Roman"/>
          <w:sz w:val="20"/>
          <w:szCs w:val="20"/>
        </w:rPr>
        <w:t>ТКП 45-1.04-305-2016.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FC"/>
    <w:rsid w:val="00600AFC"/>
    <w:rsid w:val="00727229"/>
    <w:rsid w:val="00B303A4"/>
    <w:rsid w:val="00B95B23"/>
    <w:rsid w:val="00D07E65"/>
    <w:rsid w:val="00EF355E"/>
    <w:rsid w:val="00F7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00AFC"/>
    <w:pPr>
      <w:spacing w:after="0" w:line="480" w:lineRule="auto"/>
      <w:ind w:lef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00AF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00AFC"/>
    <w:pPr>
      <w:spacing w:after="0" w:line="220" w:lineRule="exact"/>
      <w:ind w:left="57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726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26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6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9E06-132B-4F04-AE46-50204BBA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5</cp:revision>
  <dcterms:created xsi:type="dcterms:W3CDTF">2018-03-13T09:11:00Z</dcterms:created>
  <dcterms:modified xsi:type="dcterms:W3CDTF">2018-03-13T10:27:00Z</dcterms:modified>
</cp:coreProperties>
</file>